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B73B" w14:textId="77777777" w:rsidR="000C42FC" w:rsidRDefault="000C42FC" w:rsidP="00D72CFB">
      <w:pPr>
        <w:spacing w:after="0"/>
        <w:rPr>
          <w:rFonts w:ascii="Calibri" w:hAnsi="Calibri" w:cs="Tahoma"/>
          <w:bCs/>
          <w:strike/>
          <w:sz w:val="20"/>
          <w:szCs w:val="20"/>
          <w:u w:val="single"/>
        </w:rPr>
      </w:pPr>
    </w:p>
    <w:p w14:paraId="57292712" w14:textId="5E5A937F" w:rsidR="00D72CFB" w:rsidRPr="00861DEE" w:rsidRDefault="00D72CFB" w:rsidP="00D72CFB">
      <w:pPr>
        <w:pStyle w:val="NoSpacing"/>
        <w:rPr>
          <w:sz w:val="24"/>
          <w:szCs w:val="24"/>
          <w:u w:val="single"/>
        </w:rPr>
      </w:pPr>
      <w:r w:rsidRPr="00861DEE">
        <w:rPr>
          <w:sz w:val="24"/>
          <w:szCs w:val="24"/>
          <w:u w:val="single"/>
        </w:rPr>
        <w:t>M</w:t>
      </w:r>
      <w:r w:rsidR="00861DEE">
        <w:rPr>
          <w:sz w:val="24"/>
          <w:szCs w:val="24"/>
          <w:u w:val="single"/>
        </w:rPr>
        <w:t>ission</w:t>
      </w:r>
    </w:p>
    <w:p w14:paraId="60CCCDC8" w14:textId="44E4E2EF" w:rsidR="00D72CFB" w:rsidRPr="00861DEE" w:rsidRDefault="00D72CFB" w:rsidP="00D72CFB">
      <w:pPr>
        <w:pStyle w:val="NoSpacing"/>
        <w:rPr>
          <w:rFonts w:ascii="Calibri" w:hAnsi="Calibri" w:cs="Tahoma"/>
          <w:u w:val="single"/>
        </w:rPr>
      </w:pPr>
      <w:r w:rsidRPr="00861DEE">
        <w:rPr>
          <w:u w:val="single"/>
        </w:rPr>
        <w:t xml:space="preserve">Support </w:t>
      </w:r>
      <w:r w:rsidR="005D3C53" w:rsidRPr="00861DEE">
        <w:rPr>
          <w:u w:val="single"/>
        </w:rPr>
        <w:t>our</w:t>
      </w:r>
      <w:r w:rsidRPr="00861DEE">
        <w:rPr>
          <w:u w:val="single"/>
        </w:rPr>
        <w:t xml:space="preserve"> REALTOR</w:t>
      </w:r>
      <w:r w:rsidRPr="00861DEE">
        <w:rPr>
          <w:u w:val="single"/>
          <w:vertAlign w:val="superscript"/>
        </w:rPr>
        <w:t xml:space="preserve">® </w:t>
      </w:r>
      <w:r w:rsidRPr="00861DEE">
        <w:rPr>
          <w:u w:val="single"/>
        </w:rPr>
        <w:t>members and advance the REALTOR</w:t>
      </w:r>
      <w:r w:rsidRPr="00861DEE">
        <w:rPr>
          <w:u w:val="single"/>
          <w:vertAlign w:val="superscript"/>
        </w:rPr>
        <w:t xml:space="preserve">® </w:t>
      </w:r>
      <w:r w:rsidRPr="00861DEE">
        <w:rPr>
          <w:u w:val="single"/>
        </w:rPr>
        <w:t>brand.</w:t>
      </w:r>
      <w:r w:rsidRPr="00861DEE">
        <w:rPr>
          <w:rFonts w:ascii="Calibri" w:hAnsi="Calibri" w:cs="Tahoma"/>
          <w:u w:val="single"/>
        </w:rPr>
        <w:t xml:space="preserve"> </w:t>
      </w:r>
    </w:p>
    <w:p w14:paraId="2BFF663F" w14:textId="77777777" w:rsidR="00D72CFB" w:rsidRPr="00BA5C54" w:rsidRDefault="00D72CFB" w:rsidP="00D72CFB">
      <w:pPr>
        <w:spacing w:after="0"/>
        <w:rPr>
          <w:rFonts w:ascii="Calibri" w:hAnsi="Calibri"/>
          <w:b/>
          <w:color w:val="1F497D"/>
          <w:sz w:val="20"/>
          <w:szCs w:val="20"/>
        </w:rPr>
      </w:pPr>
    </w:p>
    <w:p w14:paraId="18CD6EFA" w14:textId="54AFC9BB" w:rsidR="00D72CFB" w:rsidRPr="00861DEE" w:rsidRDefault="00D72CFB" w:rsidP="00D72CFB">
      <w:pPr>
        <w:pStyle w:val="NoSpacing"/>
        <w:rPr>
          <w:sz w:val="24"/>
          <w:szCs w:val="24"/>
          <w:u w:val="single"/>
        </w:rPr>
      </w:pPr>
      <w:r w:rsidRPr="00861DEE">
        <w:rPr>
          <w:sz w:val="24"/>
          <w:szCs w:val="24"/>
          <w:u w:val="single"/>
        </w:rPr>
        <w:t>V</w:t>
      </w:r>
      <w:r w:rsidR="00861DEE">
        <w:rPr>
          <w:sz w:val="24"/>
          <w:szCs w:val="24"/>
          <w:u w:val="single"/>
        </w:rPr>
        <w:t>ision</w:t>
      </w:r>
    </w:p>
    <w:p w14:paraId="1C273355" w14:textId="47505534" w:rsidR="00D72CFB" w:rsidRDefault="00D72CFB" w:rsidP="00D72CFB">
      <w:pPr>
        <w:pStyle w:val="NoSpacing"/>
        <w:pBdr>
          <w:bottom w:val="single" w:sz="12" w:space="1" w:color="auto"/>
        </w:pBdr>
        <w:rPr>
          <w:u w:val="single"/>
        </w:rPr>
      </w:pPr>
      <w:r w:rsidRPr="00861DEE">
        <w:rPr>
          <w:u w:val="single"/>
        </w:rPr>
        <w:t>Provide essential resources to our REALTOR</w:t>
      </w:r>
      <w:r w:rsidRPr="00861DEE">
        <w:rPr>
          <w:u w:val="single"/>
          <w:vertAlign w:val="superscript"/>
        </w:rPr>
        <w:t>®</w:t>
      </w:r>
      <w:r w:rsidRPr="00861DEE">
        <w:rPr>
          <w:u w:val="single"/>
        </w:rPr>
        <w:t xml:space="preserve"> members and promote REALTORS</w:t>
      </w:r>
      <w:r w:rsidRPr="00861DEE">
        <w:rPr>
          <w:u w:val="single"/>
          <w:vertAlign w:val="superscript"/>
        </w:rPr>
        <w:t>®</w:t>
      </w:r>
      <w:r w:rsidRPr="00861DEE">
        <w:rPr>
          <w:u w:val="single"/>
        </w:rPr>
        <w:t xml:space="preserve"> in the marketplace.</w:t>
      </w:r>
    </w:p>
    <w:p w14:paraId="6FE18727" w14:textId="77777777" w:rsidR="00E972CE" w:rsidRPr="00861DEE" w:rsidRDefault="00E972CE" w:rsidP="00D72CFB">
      <w:pPr>
        <w:pStyle w:val="NoSpacing"/>
        <w:pBdr>
          <w:bottom w:val="single" w:sz="12" w:space="1" w:color="auto"/>
        </w:pBdr>
        <w:rPr>
          <w:u w:val="single"/>
        </w:rPr>
      </w:pPr>
    </w:p>
    <w:p w14:paraId="26E8F46F" w14:textId="77777777" w:rsidR="00D72CFB" w:rsidRPr="00BA5C54" w:rsidRDefault="00D72CFB" w:rsidP="00D72CFB">
      <w:pPr>
        <w:pStyle w:val="NoSpacing"/>
        <w:pBdr>
          <w:bottom w:val="single" w:sz="12" w:space="1" w:color="auto"/>
        </w:pBdr>
        <w:rPr>
          <w:sz w:val="20"/>
          <w:szCs w:val="20"/>
          <w:u w:val="single"/>
        </w:rPr>
      </w:pPr>
    </w:p>
    <w:p w14:paraId="51F614C6" w14:textId="77777777" w:rsidR="00D72CFB" w:rsidRDefault="00D72CFB" w:rsidP="00D72CFB">
      <w:pPr>
        <w:pStyle w:val="NoSpacing"/>
        <w:rPr>
          <w:sz w:val="24"/>
          <w:szCs w:val="24"/>
          <w:u w:val="single"/>
        </w:rPr>
      </w:pPr>
    </w:p>
    <w:p w14:paraId="6887D096" w14:textId="77777777" w:rsidR="00D72CFB" w:rsidRDefault="00D72CFB" w:rsidP="00D72CF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Strat Plan</w:t>
      </w:r>
    </w:p>
    <w:p w14:paraId="3D59F078" w14:textId="77777777" w:rsidR="00D72CFB" w:rsidRDefault="00D72CFB" w:rsidP="00D72CFB">
      <w:pPr>
        <w:pStyle w:val="NoSpacing"/>
        <w:rPr>
          <w:sz w:val="24"/>
          <w:szCs w:val="24"/>
          <w:u w:val="single"/>
        </w:rPr>
      </w:pPr>
    </w:p>
    <w:p w14:paraId="3E6B0D9A" w14:textId="0753A229" w:rsidR="00D72CFB" w:rsidRPr="005C6CC1" w:rsidRDefault="00D72CFB" w:rsidP="00D72CFB">
      <w:pPr>
        <w:pStyle w:val="NoSpacing"/>
        <w:rPr>
          <w:sz w:val="24"/>
          <w:szCs w:val="24"/>
          <w:u w:val="single"/>
        </w:rPr>
      </w:pPr>
      <w:r w:rsidRPr="005C6CC1">
        <w:rPr>
          <w:sz w:val="24"/>
          <w:szCs w:val="24"/>
          <w:u w:val="single"/>
        </w:rPr>
        <w:t>Association Management</w:t>
      </w:r>
    </w:p>
    <w:p w14:paraId="07AADA1D" w14:textId="77777777" w:rsidR="00D72CFB" w:rsidRPr="00C078EF" w:rsidRDefault="00D72CFB" w:rsidP="00D72CFB">
      <w:pPr>
        <w:pStyle w:val="NoSpacing"/>
        <w:numPr>
          <w:ilvl w:val="0"/>
          <w:numId w:val="1"/>
        </w:numPr>
      </w:pPr>
      <w:r w:rsidRPr="00C078EF">
        <w:t>Ensure decisions of the board are linked to the Strategic Plan.</w:t>
      </w:r>
    </w:p>
    <w:p w14:paraId="4F902924" w14:textId="77777777" w:rsidR="00E73C6B" w:rsidRPr="00E972CE" w:rsidRDefault="00E73C6B" w:rsidP="00E73C6B">
      <w:pPr>
        <w:pStyle w:val="NoSpacing"/>
        <w:numPr>
          <w:ilvl w:val="0"/>
          <w:numId w:val="1"/>
        </w:numPr>
      </w:pPr>
      <w:r w:rsidRPr="00E972CE">
        <w:t xml:space="preserve">Comply annually with the National Association of REALTORS® Core Standards. </w:t>
      </w:r>
    </w:p>
    <w:p w14:paraId="407E34DF" w14:textId="48277FE8" w:rsidR="00D72CFB" w:rsidRDefault="00D72CFB" w:rsidP="00D72CFB">
      <w:pPr>
        <w:pStyle w:val="NoSpacing"/>
      </w:pPr>
    </w:p>
    <w:p w14:paraId="2E62D594" w14:textId="77777777" w:rsidR="00E972CE" w:rsidRDefault="00E972CE" w:rsidP="00D72CFB">
      <w:pPr>
        <w:pStyle w:val="NoSpacing"/>
      </w:pPr>
    </w:p>
    <w:p w14:paraId="44BF1A8A" w14:textId="77777777" w:rsidR="00D72CFB" w:rsidRPr="005C6CC1" w:rsidRDefault="00D72CFB" w:rsidP="00D72CFB">
      <w:pPr>
        <w:pStyle w:val="NoSpacing"/>
        <w:rPr>
          <w:sz w:val="24"/>
          <w:szCs w:val="24"/>
          <w:u w:val="single"/>
        </w:rPr>
      </w:pPr>
      <w:r w:rsidRPr="005C6CC1">
        <w:rPr>
          <w:sz w:val="24"/>
          <w:szCs w:val="24"/>
          <w:u w:val="single"/>
        </w:rPr>
        <w:t>Code of Ethics</w:t>
      </w:r>
    </w:p>
    <w:p w14:paraId="7269FD91" w14:textId="20A850A1" w:rsidR="00D72CFB" w:rsidRPr="00E972CE" w:rsidRDefault="00D72CFB" w:rsidP="00D72CFB">
      <w:pPr>
        <w:pStyle w:val="NoSpacing"/>
        <w:numPr>
          <w:ilvl w:val="0"/>
          <w:numId w:val="1"/>
        </w:numPr>
        <w:rPr>
          <w:i/>
          <w:iCs/>
          <w:strike/>
        </w:rPr>
      </w:pPr>
      <w:r w:rsidRPr="00C078EF">
        <w:t>Champion the National Association of REALTORS® Code of Ethics</w:t>
      </w:r>
    </w:p>
    <w:p w14:paraId="7429FD5D" w14:textId="77777777" w:rsidR="00E972CE" w:rsidRPr="00BA5C54" w:rsidRDefault="00E972CE" w:rsidP="00E972CE">
      <w:pPr>
        <w:pStyle w:val="NoSpacing"/>
        <w:ind w:left="360"/>
        <w:rPr>
          <w:i/>
          <w:iCs/>
          <w:strike/>
        </w:rPr>
      </w:pPr>
    </w:p>
    <w:p w14:paraId="3B564B7F" w14:textId="77777777" w:rsidR="00D72CFB" w:rsidRDefault="00D72CFB" w:rsidP="00D72CFB">
      <w:pPr>
        <w:pStyle w:val="NoSpacing"/>
      </w:pPr>
    </w:p>
    <w:p w14:paraId="789B185B" w14:textId="77777777" w:rsidR="00D72CFB" w:rsidRPr="005C6CC1" w:rsidRDefault="00D72CFB" w:rsidP="00D72CFB">
      <w:pPr>
        <w:pStyle w:val="NoSpacing"/>
        <w:rPr>
          <w:sz w:val="24"/>
          <w:szCs w:val="24"/>
          <w:u w:val="single"/>
        </w:rPr>
      </w:pPr>
      <w:r w:rsidRPr="005C6CC1">
        <w:rPr>
          <w:sz w:val="24"/>
          <w:szCs w:val="24"/>
          <w:u w:val="single"/>
        </w:rPr>
        <w:t>Consumer Outreach</w:t>
      </w:r>
    </w:p>
    <w:p w14:paraId="01DE71D1" w14:textId="664D1FC1" w:rsidR="00D72CFB" w:rsidRDefault="00D72CFB" w:rsidP="00D72CFB">
      <w:pPr>
        <w:pStyle w:val="NoSpacing"/>
        <w:numPr>
          <w:ilvl w:val="0"/>
          <w:numId w:val="1"/>
        </w:numPr>
      </w:pPr>
      <w:r w:rsidRPr="00E972CE">
        <w:t>Locally promote Fair Housing and the rights of homeownership.</w:t>
      </w:r>
    </w:p>
    <w:p w14:paraId="37C8123F" w14:textId="5A6D5720" w:rsidR="00084E84" w:rsidRPr="007B3DED" w:rsidRDefault="00084E84" w:rsidP="00D72CFB">
      <w:pPr>
        <w:pStyle w:val="NoSpacing"/>
        <w:numPr>
          <w:ilvl w:val="0"/>
          <w:numId w:val="1"/>
        </w:numPr>
      </w:pPr>
      <w:r w:rsidRPr="007B3DED">
        <w:t>Promote diversity, equity and inclusion in public facing activities.</w:t>
      </w:r>
    </w:p>
    <w:p w14:paraId="01875B22" w14:textId="77777777" w:rsidR="00D72CFB" w:rsidRPr="00E972CE" w:rsidRDefault="00D72CFB" w:rsidP="00D72CFB">
      <w:pPr>
        <w:pStyle w:val="NoSpacing"/>
        <w:numPr>
          <w:ilvl w:val="0"/>
          <w:numId w:val="1"/>
        </w:numPr>
      </w:pPr>
      <w:r w:rsidRPr="00E972CE">
        <w:t xml:space="preserve">Promote the board to the member Brokers and affiliated community organizations. </w:t>
      </w:r>
    </w:p>
    <w:p w14:paraId="40BFD74E" w14:textId="77777777" w:rsidR="00D72CFB" w:rsidRPr="005C6CC1" w:rsidRDefault="00D72CFB" w:rsidP="00D72CFB">
      <w:pPr>
        <w:pStyle w:val="NoSpacing"/>
        <w:ind w:left="360"/>
        <w:rPr>
          <w:i/>
          <w:iCs/>
        </w:rPr>
      </w:pPr>
    </w:p>
    <w:p w14:paraId="5FEADA27" w14:textId="77777777" w:rsidR="00E972CE" w:rsidRDefault="00E972CE" w:rsidP="00D72CFB">
      <w:pPr>
        <w:pStyle w:val="NoSpacing"/>
        <w:rPr>
          <w:sz w:val="24"/>
          <w:szCs w:val="24"/>
          <w:u w:val="single"/>
        </w:rPr>
      </w:pPr>
    </w:p>
    <w:p w14:paraId="1AB3AEC5" w14:textId="5A03D40D" w:rsidR="00D72CFB" w:rsidRPr="005C6CC1" w:rsidRDefault="00D72CFB" w:rsidP="00D72CFB">
      <w:pPr>
        <w:pStyle w:val="NoSpacing"/>
        <w:rPr>
          <w:sz w:val="24"/>
          <w:szCs w:val="24"/>
          <w:u w:val="single"/>
        </w:rPr>
      </w:pPr>
      <w:r w:rsidRPr="005C6CC1">
        <w:rPr>
          <w:sz w:val="24"/>
          <w:szCs w:val="24"/>
          <w:u w:val="single"/>
        </w:rPr>
        <w:t>Advocacy</w:t>
      </w:r>
    </w:p>
    <w:p w14:paraId="7A447BED" w14:textId="2DC7935B" w:rsidR="00D72CFB" w:rsidRPr="00E972CE" w:rsidRDefault="00D72CFB" w:rsidP="00D72CFB">
      <w:pPr>
        <w:pStyle w:val="NoSpacing"/>
        <w:numPr>
          <w:ilvl w:val="0"/>
          <w:numId w:val="1"/>
        </w:numPr>
      </w:pPr>
      <w:r w:rsidRPr="00E972CE">
        <w:t>Advocate property rights</w:t>
      </w:r>
      <w:r w:rsidR="00E972CE" w:rsidRPr="00E972CE">
        <w:t xml:space="preserve"> and </w:t>
      </w:r>
      <w:r w:rsidRPr="00E972CE">
        <w:t>home ownership at local level.</w:t>
      </w:r>
    </w:p>
    <w:p w14:paraId="030F00DC" w14:textId="77777777" w:rsidR="00D72CFB" w:rsidRPr="00E972CE" w:rsidRDefault="00D72CFB" w:rsidP="00D72CFB">
      <w:pPr>
        <w:pStyle w:val="NoSpacing"/>
        <w:numPr>
          <w:ilvl w:val="0"/>
          <w:numId w:val="1"/>
        </w:numPr>
      </w:pPr>
      <w:r w:rsidRPr="00E972CE">
        <w:t xml:space="preserve">Advocate the importance of RPAC. </w:t>
      </w:r>
    </w:p>
    <w:p w14:paraId="71A0A16E" w14:textId="53497F41" w:rsidR="00D72CFB" w:rsidRDefault="00D72CFB" w:rsidP="00D72CFB">
      <w:pPr>
        <w:pStyle w:val="NoSpacing"/>
        <w:ind w:left="360"/>
        <w:rPr>
          <w:i/>
          <w:iCs/>
          <w:u w:val="single"/>
        </w:rPr>
      </w:pPr>
    </w:p>
    <w:p w14:paraId="45A3B2CF" w14:textId="340F9301" w:rsidR="00D72CFB" w:rsidRDefault="00D72CFB" w:rsidP="00D72CFB">
      <w:pPr>
        <w:pStyle w:val="NoSpacing"/>
        <w:ind w:left="360"/>
        <w:rPr>
          <w:i/>
          <w:iCs/>
          <w:u w:val="single"/>
        </w:rPr>
      </w:pPr>
    </w:p>
    <w:p w14:paraId="3A5DEAEE" w14:textId="77777777" w:rsidR="00D72CFB" w:rsidRPr="005C6CC1" w:rsidRDefault="00D72CFB" w:rsidP="00D72CFB">
      <w:pPr>
        <w:pStyle w:val="NoSpacing"/>
        <w:rPr>
          <w:sz w:val="24"/>
          <w:szCs w:val="24"/>
          <w:u w:val="single"/>
        </w:rPr>
      </w:pPr>
      <w:r w:rsidRPr="005C6CC1">
        <w:rPr>
          <w:sz w:val="24"/>
          <w:szCs w:val="24"/>
          <w:u w:val="single"/>
        </w:rPr>
        <w:t>Technology</w:t>
      </w:r>
    </w:p>
    <w:p w14:paraId="54CD528B" w14:textId="3291878C" w:rsidR="005A5DF6" w:rsidRPr="00E972CE" w:rsidRDefault="00D72CFB" w:rsidP="00D72CFB">
      <w:pPr>
        <w:pStyle w:val="NoSpacing"/>
        <w:numPr>
          <w:ilvl w:val="0"/>
          <w:numId w:val="1"/>
        </w:numPr>
      </w:pPr>
      <w:r w:rsidRPr="00E972CE">
        <w:t>To ensure the association maintains a web presence that complies with applicable state and federal law.</w:t>
      </w:r>
    </w:p>
    <w:p w14:paraId="1409DE34" w14:textId="599E2A49" w:rsidR="00D72CFB" w:rsidRPr="00D72CFB" w:rsidRDefault="00D72CFB" w:rsidP="00D72CFB"/>
    <w:p w14:paraId="23C9119B" w14:textId="73B52E0A" w:rsidR="00D72CFB" w:rsidRPr="00D72CFB" w:rsidRDefault="00D72CFB" w:rsidP="00D72CFB"/>
    <w:p w14:paraId="08B42175" w14:textId="017447AB" w:rsidR="00D72CFB" w:rsidRPr="00D72CFB" w:rsidRDefault="00D72CFB" w:rsidP="00D72CFB"/>
    <w:p w14:paraId="64EE2D81" w14:textId="2054AB85" w:rsidR="00D72CFB" w:rsidRPr="00D72CFB" w:rsidRDefault="00D72CFB" w:rsidP="00D72CFB"/>
    <w:p w14:paraId="6B44E3B5" w14:textId="4CE08127" w:rsidR="00D72CFB" w:rsidRPr="00D72CFB" w:rsidRDefault="00D72CFB" w:rsidP="00D72CFB"/>
    <w:p w14:paraId="5BC78C4F" w14:textId="115E960F" w:rsidR="00D72CFB" w:rsidRDefault="00D72CFB" w:rsidP="00D72CFB">
      <w:pPr>
        <w:rPr>
          <w:i/>
          <w:iCs/>
          <w:u w:val="single"/>
        </w:rPr>
      </w:pPr>
    </w:p>
    <w:p w14:paraId="74AF6B61" w14:textId="08B74F58" w:rsidR="00D72CFB" w:rsidRPr="00D72CFB" w:rsidRDefault="00D72CFB" w:rsidP="00D72CFB">
      <w:pPr>
        <w:tabs>
          <w:tab w:val="left" w:pos="3135"/>
        </w:tabs>
      </w:pPr>
      <w:r>
        <w:tab/>
      </w:r>
    </w:p>
    <w:sectPr w:rsidR="00D72CFB" w:rsidRPr="00D72CFB" w:rsidSect="00D72CFB">
      <w:headerReference w:type="default" r:id="rId7"/>
      <w:pgSz w:w="12240" w:h="15840"/>
      <w:pgMar w:top="45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FE3D" w14:textId="77777777" w:rsidR="00567CD5" w:rsidRDefault="00567CD5" w:rsidP="00D72CFB">
      <w:pPr>
        <w:spacing w:after="0" w:line="240" w:lineRule="auto"/>
      </w:pPr>
      <w:r>
        <w:separator/>
      </w:r>
    </w:p>
  </w:endnote>
  <w:endnote w:type="continuationSeparator" w:id="0">
    <w:p w14:paraId="25D5BDA8" w14:textId="77777777" w:rsidR="00567CD5" w:rsidRDefault="00567CD5" w:rsidP="00D7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5D15" w14:textId="77777777" w:rsidR="00567CD5" w:rsidRDefault="00567CD5" w:rsidP="00D72CFB">
      <w:pPr>
        <w:spacing w:after="0" w:line="240" w:lineRule="auto"/>
      </w:pPr>
      <w:r>
        <w:separator/>
      </w:r>
    </w:p>
  </w:footnote>
  <w:footnote w:type="continuationSeparator" w:id="0">
    <w:p w14:paraId="5FF03A2E" w14:textId="77777777" w:rsidR="00567CD5" w:rsidRDefault="00567CD5" w:rsidP="00D7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2860" w14:textId="10C0C421" w:rsidR="00D72CFB" w:rsidRPr="00D72CFB" w:rsidRDefault="00D72CFB" w:rsidP="00D72CFB">
    <w:pPr>
      <w:pStyle w:val="Header"/>
      <w:ind w:left="-810"/>
      <w:rPr>
        <w:b/>
        <w:i/>
        <w:color w:val="333399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B3BD10" wp14:editId="1668FBFC">
          <wp:simplePos x="0" y="0"/>
          <wp:positionH relativeFrom="column">
            <wp:posOffset>5791200</wp:posOffset>
          </wp:positionH>
          <wp:positionV relativeFrom="paragraph">
            <wp:posOffset>96520</wp:posOffset>
          </wp:positionV>
          <wp:extent cx="457200" cy="457200"/>
          <wp:effectExtent l="19050" t="0" r="0" b="0"/>
          <wp:wrapThrough wrapText="bothSides">
            <wp:wrapPolygon edited="0">
              <wp:start x="-900" y="0"/>
              <wp:lineTo x="-900" y="20700"/>
              <wp:lineTo x="21600" y="20700"/>
              <wp:lineTo x="21600" y="0"/>
              <wp:lineTo x="-90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21" t="-2629" r="-7321" b="-2629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3DED">
      <w:rPr>
        <w:noProof/>
        <w:sz w:val="20"/>
        <w:szCs w:val="20"/>
      </w:rPr>
      <w:object w:dxaOrig="1440" w:dyaOrig="1440" w14:anchorId="6A158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94.45pt;margin-top:9.5pt;width:42pt;height:36.85pt;z-index:-251658240;mso-position-horizontal-relative:text;mso-position-vertical-relative:text" wrapcoords="1929 0 1929 21159 19286 21159 19286 0 1929 0" fillcolor="window">
          <v:imagedata r:id="rId2" o:title="" croptop="-100f" cropbottom="-100f" cropleft="-10040f" cropright="-10040f"/>
          <w10:wrap type="tight"/>
        </v:shape>
        <o:OLEObject Type="Embed" ProgID="Word.Picture.8" ShapeID="_x0000_s2049" DrawAspect="Content" ObjectID="_1716730492" r:id="rId3"/>
      </w:object>
    </w:r>
    <w:r>
      <w:rPr>
        <w:noProof/>
      </w:rPr>
      <w:drawing>
        <wp:inline distT="0" distB="0" distL="0" distR="0" wp14:anchorId="5497BF0C" wp14:editId="184C298C">
          <wp:extent cx="590550" cy="552450"/>
          <wp:effectExtent l="0" t="0" r="0" b="0"/>
          <wp:docPr id="4" name="Picture 4" descr="cid:image001.png@01D45AF8.2245DC60">
            <a:hlinkClick xmlns:a="http://schemas.openxmlformats.org/drawingml/2006/main" r:id="rId4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5AF8.2245DC60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2CFB">
      <w:rPr>
        <w:b/>
        <w:i/>
        <w:color w:val="333399"/>
        <w:sz w:val="32"/>
        <w:szCs w:val="32"/>
      </w:rPr>
      <w:t xml:space="preserve"> </w:t>
    </w:r>
    <w:r>
      <w:rPr>
        <w:b/>
        <w:i/>
        <w:color w:val="333399"/>
        <w:sz w:val="32"/>
        <w:szCs w:val="32"/>
      </w:rPr>
      <w:t xml:space="preserve">         </w:t>
    </w:r>
    <w:r w:rsidR="00692B4F">
      <w:rPr>
        <w:b/>
        <w:i/>
        <w:color w:val="333399"/>
        <w:sz w:val="32"/>
        <w:szCs w:val="32"/>
      </w:rPr>
      <w:t xml:space="preserve">     </w:t>
    </w:r>
    <w:r w:rsidRPr="00D72CFB">
      <w:rPr>
        <w:b/>
        <w:i/>
        <w:color w:val="333399"/>
        <w:sz w:val="40"/>
        <w:szCs w:val="40"/>
      </w:rPr>
      <w:t>New Castle County Board of REALTORS</w:t>
    </w:r>
    <w:r w:rsidRPr="00D72CFB">
      <w:rPr>
        <w:b/>
        <w:i/>
        <w:color w:val="333399"/>
        <w:sz w:val="40"/>
        <w:szCs w:val="40"/>
        <w:vertAlign w:val="superscript"/>
      </w:rPr>
      <w:t>®</w:t>
    </w:r>
  </w:p>
  <w:p w14:paraId="7CEF2036" w14:textId="7BFF34A8" w:rsidR="00D72CFB" w:rsidRPr="00D72CFB" w:rsidRDefault="00D72CFB" w:rsidP="00D72CFB">
    <w:pPr>
      <w:pStyle w:val="Header"/>
      <w:ind w:left="-360"/>
      <w:jc w:val="center"/>
      <w:rPr>
        <w:sz w:val="40"/>
        <w:szCs w:val="40"/>
      </w:rPr>
    </w:pPr>
    <w:r>
      <w:rPr>
        <w:b/>
        <w:i/>
        <w:color w:val="333399"/>
        <w:sz w:val="40"/>
        <w:szCs w:val="40"/>
      </w:rPr>
      <w:t>Strategic Plan for 202</w:t>
    </w:r>
    <w:r w:rsidR="00084E84">
      <w:rPr>
        <w:b/>
        <w:i/>
        <w:color w:val="333399"/>
        <w:sz w:val="40"/>
        <w:szCs w:val="40"/>
      </w:rPr>
      <w:t>2</w:t>
    </w:r>
    <w:r>
      <w:rPr>
        <w:b/>
        <w:i/>
        <w:color w:val="333399"/>
        <w:sz w:val="40"/>
        <w:szCs w:val="40"/>
      </w:rPr>
      <w:t xml:space="preserve"> and beyond. </w:t>
    </w:r>
  </w:p>
  <w:p w14:paraId="38D287E8" w14:textId="77777777" w:rsidR="00D72CFB" w:rsidRDefault="00D7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3EED"/>
    <w:multiLevelType w:val="hybridMultilevel"/>
    <w:tmpl w:val="94F4D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9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FB"/>
    <w:rsid w:val="00084E84"/>
    <w:rsid w:val="000C42FC"/>
    <w:rsid w:val="000D5497"/>
    <w:rsid w:val="00567CD5"/>
    <w:rsid w:val="005A5DF6"/>
    <w:rsid w:val="005D3C53"/>
    <w:rsid w:val="00692B4F"/>
    <w:rsid w:val="00695CE1"/>
    <w:rsid w:val="007B3DED"/>
    <w:rsid w:val="00861DEE"/>
    <w:rsid w:val="0096421B"/>
    <w:rsid w:val="00C078EF"/>
    <w:rsid w:val="00D72CFB"/>
    <w:rsid w:val="00E73C6B"/>
    <w:rsid w:val="00E972CE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81FD14"/>
  <w15:chartTrackingRefBased/>
  <w15:docId w15:val="{3D050917-3F6B-4081-8C42-06AA4A6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CF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7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FB"/>
  </w:style>
  <w:style w:type="paragraph" w:styleId="Footer">
    <w:name w:val="footer"/>
    <w:basedOn w:val="Normal"/>
    <w:link w:val="FooterChar"/>
    <w:uiPriority w:val="99"/>
    <w:unhideWhenUsed/>
    <w:rsid w:val="00D72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www.nccb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Smith</dc:creator>
  <cp:keywords/>
  <dc:description/>
  <cp:lastModifiedBy>Bill Smith</cp:lastModifiedBy>
  <cp:revision>4</cp:revision>
  <dcterms:created xsi:type="dcterms:W3CDTF">2022-04-22T17:10:00Z</dcterms:created>
  <dcterms:modified xsi:type="dcterms:W3CDTF">2022-06-14T20:48:00Z</dcterms:modified>
</cp:coreProperties>
</file>